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776" w:rsidRDefault="00094776" w:rsidP="00011E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E30225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094776" w:rsidRDefault="00094776" w:rsidP="00011E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E3022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1ED7" w:rsidRDefault="00094776" w:rsidP="00011E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011ED7">
        <w:rPr>
          <w:rFonts w:ascii="Times New Roman" w:hAnsi="Times New Roman" w:cs="Times New Roman"/>
          <w:sz w:val="28"/>
          <w:szCs w:val="28"/>
        </w:rPr>
        <w:t xml:space="preserve">                     </w:t>
      </w:r>
      <w:bookmarkStart w:id="0" w:name="_GoBack"/>
      <w:bookmarkEnd w:id="0"/>
    </w:p>
    <w:p w:rsidR="00094776" w:rsidRPr="00011ED7" w:rsidRDefault="00011ED7" w:rsidP="00011E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</w:t>
      </w:r>
      <w:r w:rsidR="00530E63" w:rsidRPr="00094776">
        <w:rPr>
          <w:rFonts w:ascii="Times New Roman" w:hAnsi="Times New Roman" w:cs="Times New Roman"/>
          <w:b/>
          <w:sz w:val="32"/>
          <w:szCs w:val="32"/>
        </w:rPr>
        <w:t>Календарный учебный график.</w:t>
      </w:r>
    </w:p>
    <w:tbl>
      <w:tblPr>
        <w:tblStyle w:val="a3"/>
        <w:tblpPr w:leftFromText="180" w:rightFromText="180" w:vertAnchor="page" w:horzAnchor="margin" w:tblpX="-352" w:tblpY="2476"/>
        <w:tblW w:w="11448" w:type="dxa"/>
        <w:tblLayout w:type="fixed"/>
        <w:tblLook w:val="04A0" w:firstRow="1" w:lastRow="0" w:firstColumn="1" w:lastColumn="0" w:noHBand="0" w:noVBand="1"/>
      </w:tblPr>
      <w:tblGrid>
        <w:gridCol w:w="2235"/>
        <w:gridCol w:w="992"/>
        <w:gridCol w:w="638"/>
        <w:gridCol w:w="496"/>
        <w:gridCol w:w="567"/>
        <w:gridCol w:w="567"/>
        <w:gridCol w:w="567"/>
        <w:gridCol w:w="709"/>
        <w:gridCol w:w="567"/>
        <w:gridCol w:w="567"/>
        <w:gridCol w:w="567"/>
        <w:gridCol w:w="567"/>
        <w:gridCol w:w="567"/>
        <w:gridCol w:w="567"/>
        <w:gridCol w:w="567"/>
        <w:gridCol w:w="708"/>
      </w:tblGrid>
      <w:tr w:rsidR="00011ED7" w:rsidRPr="00C77BEF" w:rsidTr="00011ED7">
        <w:tc>
          <w:tcPr>
            <w:tcW w:w="2235" w:type="dxa"/>
            <w:vMerge w:val="restart"/>
          </w:tcPr>
          <w:p w:rsidR="00011ED7" w:rsidRPr="00C77BEF" w:rsidRDefault="00011ED7" w:rsidP="00011ED7">
            <w:pPr>
              <w:rPr>
                <w:rFonts w:ascii="Times New Roman" w:hAnsi="Times New Roman" w:cs="Times New Roman"/>
              </w:rPr>
            </w:pPr>
            <w:r w:rsidRPr="00C77BEF">
              <w:rPr>
                <w:rFonts w:ascii="Times New Roman" w:hAnsi="Times New Roman" w:cs="Times New Roman"/>
              </w:rPr>
              <w:t>Учебные предметы</w:t>
            </w:r>
          </w:p>
        </w:tc>
        <w:tc>
          <w:tcPr>
            <w:tcW w:w="992" w:type="dxa"/>
            <w:vMerge w:val="restart"/>
          </w:tcPr>
          <w:p w:rsidR="00011ED7" w:rsidRPr="00C77BEF" w:rsidRDefault="00011ED7" w:rsidP="00011ED7">
            <w:pPr>
              <w:rPr>
                <w:rFonts w:ascii="Times New Roman" w:hAnsi="Times New Roman" w:cs="Times New Roman"/>
              </w:rPr>
            </w:pPr>
            <w:r w:rsidRPr="00C77BEF">
              <w:rPr>
                <w:rFonts w:ascii="Times New Roman" w:hAnsi="Times New Roman" w:cs="Times New Roman"/>
              </w:rPr>
              <w:t>Всего часов</w:t>
            </w:r>
          </w:p>
        </w:tc>
        <w:tc>
          <w:tcPr>
            <w:tcW w:w="638" w:type="dxa"/>
          </w:tcPr>
          <w:p w:rsidR="00011ED7" w:rsidRPr="00C77BEF" w:rsidRDefault="00011ED7" w:rsidP="00011E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83" w:type="dxa"/>
            <w:gridSpan w:val="13"/>
          </w:tcPr>
          <w:p w:rsidR="00011ED7" w:rsidRPr="00C77BEF" w:rsidRDefault="00011ED7" w:rsidP="00011ED7">
            <w:pPr>
              <w:jc w:val="center"/>
              <w:rPr>
                <w:rFonts w:ascii="Times New Roman" w:hAnsi="Times New Roman" w:cs="Times New Roman"/>
              </w:rPr>
            </w:pPr>
            <w:r w:rsidRPr="00C77BEF">
              <w:rPr>
                <w:rFonts w:ascii="Times New Roman" w:hAnsi="Times New Roman" w:cs="Times New Roman"/>
              </w:rPr>
              <w:t>Количество недель</w:t>
            </w:r>
          </w:p>
        </w:tc>
      </w:tr>
      <w:tr w:rsidR="00011ED7" w:rsidRPr="00C77BEF" w:rsidTr="00011ED7">
        <w:tc>
          <w:tcPr>
            <w:tcW w:w="2235" w:type="dxa"/>
            <w:vMerge/>
          </w:tcPr>
          <w:p w:rsidR="00011ED7" w:rsidRPr="00C77BEF" w:rsidRDefault="00011ED7" w:rsidP="00011E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11ED7" w:rsidRPr="00C77BEF" w:rsidRDefault="00011ED7" w:rsidP="00011E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011ED7" w:rsidRDefault="00011ED7" w:rsidP="00011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" w:type="dxa"/>
          </w:tcPr>
          <w:p w:rsidR="00011ED7" w:rsidRPr="00C77BEF" w:rsidRDefault="00011ED7" w:rsidP="00011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011ED7" w:rsidRPr="00C77BEF" w:rsidRDefault="00011ED7" w:rsidP="00011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</w:tcPr>
          <w:p w:rsidR="00011ED7" w:rsidRPr="00C77BEF" w:rsidRDefault="00011ED7" w:rsidP="00011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011ED7" w:rsidRPr="00C77BEF" w:rsidRDefault="00011ED7" w:rsidP="00011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</w:tcPr>
          <w:p w:rsidR="00011ED7" w:rsidRPr="00C77BEF" w:rsidRDefault="00011ED7" w:rsidP="00011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</w:tcPr>
          <w:p w:rsidR="00011ED7" w:rsidRPr="00C77BEF" w:rsidRDefault="00011ED7" w:rsidP="00011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</w:tcPr>
          <w:p w:rsidR="00011ED7" w:rsidRPr="00C77BEF" w:rsidRDefault="00011ED7" w:rsidP="00011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011ED7" w:rsidRPr="00C77BEF" w:rsidRDefault="00011ED7" w:rsidP="00011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</w:tcPr>
          <w:p w:rsidR="00011ED7" w:rsidRPr="00C77BEF" w:rsidRDefault="00011ED7" w:rsidP="00011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011ED7" w:rsidRPr="00C77BEF" w:rsidRDefault="00011ED7" w:rsidP="00011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</w:tcPr>
          <w:p w:rsidR="00011ED7" w:rsidRPr="00C77BEF" w:rsidRDefault="00011ED7" w:rsidP="00011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</w:tcPr>
          <w:p w:rsidR="00011ED7" w:rsidRPr="00C77BEF" w:rsidRDefault="00011ED7" w:rsidP="00011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8" w:type="dxa"/>
          </w:tcPr>
          <w:p w:rsidR="00011ED7" w:rsidRPr="00C77BEF" w:rsidRDefault="00011ED7" w:rsidP="00011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011ED7" w:rsidRPr="00C77BEF" w:rsidTr="00011ED7">
        <w:tc>
          <w:tcPr>
            <w:tcW w:w="2235" w:type="dxa"/>
          </w:tcPr>
          <w:p w:rsidR="00011ED7" w:rsidRPr="009F6E7F" w:rsidRDefault="00011ED7" w:rsidP="00011ED7">
            <w:pPr>
              <w:rPr>
                <w:rFonts w:ascii="Times New Roman" w:hAnsi="Times New Roman" w:cs="Times New Roman"/>
                <w:color w:val="000000"/>
              </w:rPr>
            </w:pPr>
            <w:r w:rsidRPr="009F6E7F">
              <w:rPr>
                <w:rFonts w:ascii="Times New Roman" w:hAnsi="Times New Roman" w:cs="Times New Roman"/>
                <w:color w:val="000000"/>
              </w:rPr>
              <w:t xml:space="preserve">Основы законодательства в сфере дорожного движения </w:t>
            </w:r>
          </w:p>
        </w:tc>
        <w:tc>
          <w:tcPr>
            <w:tcW w:w="992" w:type="dxa"/>
          </w:tcPr>
          <w:p w:rsidR="00011ED7" w:rsidRPr="00381C20" w:rsidRDefault="00011ED7" w:rsidP="00011ED7">
            <w:pPr>
              <w:jc w:val="center"/>
              <w:rPr>
                <w:color w:val="000000"/>
              </w:rPr>
            </w:pPr>
            <w:r w:rsidRPr="00381C20">
              <w:rPr>
                <w:color w:val="000000"/>
              </w:rPr>
              <w:t>43</w:t>
            </w:r>
          </w:p>
        </w:tc>
        <w:tc>
          <w:tcPr>
            <w:tcW w:w="638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96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8(З)</w:t>
            </w:r>
          </w:p>
        </w:tc>
        <w:tc>
          <w:tcPr>
            <w:tcW w:w="709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1ED7" w:rsidRPr="00C77BEF" w:rsidTr="00011ED7">
        <w:tc>
          <w:tcPr>
            <w:tcW w:w="2235" w:type="dxa"/>
          </w:tcPr>
          <w:p w:rsidR="00011ED7" w:rsidRPr="009F6E7F" w:rsidRDefault="00011ED7" w:rsidP="00011ED7">
            <w:pPr>
              <w:rPr>
                <w:rFonts w:ascii="Times New Roman" w:hAnsi="Times New Roman" w:cs="Times New Roman"/>
                <w:color w:val="000000"/>
              </w:rPr>
            </w:pPr>
            <w:r w:rsidRPr="009F6E7F">
              <w:rPr>
                <w:rFonts w:ascii="Times New Roman" w:hAnsi="Times New Roman" w:cs="Times New Roman"/>
                <w:color w:val="000000"/>
              </w:rPr>
              <w:t xml:space="preserve">Психофизиологические основы деятельности водителя </w:t>
            </w:r>
          </w:p>
        </w:tc>
        <w:tc>
          <w:tcPr>
            <w:tcW w:w="992" w:type="dxa"/>
          </w:tcPr>
          <w:p w:rsidR="00011ED7" w:rsidRPr="00381C20" w:rsidRDefault="00011ED7" w:rsidP="00011ED7">
            <w:pPr>
              <w:jc w:val="center"/>
              <w:rPr>
                <w:color w:val="000000"/>
              </w:rPr>
            </w:pPr>
            <w:r w:rsidRPr="00381C20">
              <w:rPr>
                <w:color w:val="000000"/>
              </w:rPr>
              <w:t>13</w:t>
            </w:r>
          </w:p>
        </w:tc>
        <w:tc>
          <w:tcPr>
            <w:tcW w:w="638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6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1ED7" w:rsidRPr="00C77BEF" w:rsidTr="00011ED7">
        <w:tc>
          <w:tcPr>
            <w:tcW w:w="2235" w:type="dxa"/>
          </w:tcPr>
          <w:p w:rsidR="00011ED7" w:rsidRPr="009F6E7F" w:rsidRDefault="00011ED7" w:rsidP="00011ED7">
            <w:pPr>
              <w:rPr>
                <w:rFonts w:ascii="Times New Roman" w:hAnsi="Times New Roman" w:cs="Times New Roman"/>
                <w:color w:val="000000"/>
              </w:rPr>
            </w:pPr>
            <w:r w:rsidRPr="009F6E7F">
              <w:rPr>
                <w:rFonts w:ascii="Times New Roman" w:hAnsi="Times New Roman" w:cs="Times New Roman"/>
                <w:color w:val="000000"/>
              </w:rPr>
              <w:t xml:space="preserve">Основы управления транспортными средствами </w:t>
            </w:r>
          </w:p>
        </w:tc>
        <w:tc>
          <w:tcPr>
            <w:tcW w:w="992" w:type="dxa"/>
          </w:tcPr>
          <w:p w:rsidR="00011ED7" w:rsidRPr="00381C20" w:rsidRDefault="00011ED7" w:rsidP="00011ED7">
            <w:pPr>
              <w:jc w:val="center"/>
              <w:rPr>
                <w:color w:val="000000"/>
              </w:rPr>
            </w:pPr>
            <w:r w:rsidRPr="00381C20">
              <w:rPr>
                <w:color w:val="000000"/>
              </w:rPr>
              <w:t>15</w:t>
            </w:r>
          </w:p>
        </w:tc>
        <w:tc>
          <w:tcPr>
            <w:tcW w:w="638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011ED7" w:rsidRPr="00011ED7" w:rsidRDefault="00011ED7" w:rsidP="00011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2(З)</w:t>
            </w: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1ED7" w:rsidRPr="00C77BEF" w:rsidTr="00011ED7">
        <w:tc>
          <w:tcPr>
            <w:tcW w:w="2235" w:type="dxa"/>
          </w:tcPr>
          <w:p w:rsidR="00011ED7" w:rsidRPr="009F6E7F" w:rsidRDefault="00011ED7" w:rsidP="00011ED7">
            <w:pPr>
              <w:rPr>
                <w:rFonts w:ascii="Times New Roman" w:hAnsi="Times New Roman" w:cs="Times New Roman"/>
                <w:color w:val="000000"/>
              </w:rPr>
            </w:pPr>
            <w:r w:rsidRPr="009F6E7F">
              <w:rPr>
                <w:rFonts w:ascii="Times New Roman" w:hAnsi="Times New Roman" w:cs="Times New Roman"/>
                <w:color w:val="000000"/>
              </w:rPr>
              <w:t xml:space="preserve">Первая помощь при дорожно-транспортном происшествии </w:t>
            </w:r>
          </w:p>
        </w:tc>
        <w:tc>
          <w:tcPr>
            <w:tcW w:w="992" w:type="dxa"/>
          </w:tcPr>
          <w:p w:rsidR="00011ED7" w:rsidRPr="00381C20" w:rsidRDefault="00011ED7" w:rsidP="00011ED7">
            <w:pPr>
              <w:jc w:val="center"/>
              <w:rPr>
                <w:color w:val="000000"/>
              </w:rPr>
            </w:pPr>
            <w:r w:rsidRPr="00381C20">
              <w:rPr>
                <w:color w:val="000000"/>
              </w:rPr>
              <w:t>17</w:t>
            </w:r>
          </w:p>
        </w:tc>
        <w:tc>
          <w:tcPr>
            <w:tcW w:w="638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5(З)</w:t>
            </w: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1ED7" w:rsidRPr="00C77BEF" w:rsidTr="00011ED7">
        <w:tc>
          <w:tcPr>
            <w:tcW w:w="2235" w:type="dxa"/>
          </w:tcPr>
          <w:p w:rsidR="00011ED7" w:rsidRPr="009F6E7F" w:rsidRDefault="00011ED7" w:rsidP="00011ED7">
            <w:pPr>
              <w:rPr>
                <w:rFonts w:ascii="Times New Roman" w:hAnsi="Times New Roman" w:cs="Times New Roman"/>
                <w:color w:val="000000"/>
              </w:rPr>
            </w:pPr>
            <w:r w:rsidRPr="009F6E7F">
              <w:rPr>
                <w:rFonts w:ascii="Times New Roman" w:hAnsi="Times New Roman" w:cs="Times New Roman"/>
                <w:color w:val="000000"/>
              </w:rPr>
              <w:t xml:space="preserve">Устройство и техническое обслуживание транспортных средств категории "B" как объектов управления </w:t>
            </w:r>
          </w:p>
        </w:tc>
        <w:tc>
          <w:tcPr>
            <w:tcW w:w="992" w:type="dxa"/>
          </w:tcPr>
          <w:p w:rsidR="00011ED7" w:rsidRPr="00381C20" w:rsidRDefault="00011ED7" w:rsidP="00011ED7">
            <w:pPr>
              <w:jc w:val="center"/>
              <w:rPr>
                <w:color w:val="000000"/>
              </w:rPr>
            </w:pPr>
            <w:r w:rsidRPr="00381C20">
              <w:rPr>
                <w:color w:val="000000"/>
              </w:rPr>
              <w:t>21</w:t>
            </w:r>
          </w:p>
        </w:tc>
        <w:tc>
          <w:tcPr>
            <w:tcW w:w="638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5(З)</w:t>
            </w: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1ED7" w:rsidRPr="00C77BEF" w:rsidTr="00011ED7">
        <w:tc>
          <w:tcPr>
            <w:tcW w:w="2235" w:type="dxa"/>
          </w:tcPr>
          <w:p w:rsidR="00011ED7" w:rsidRPr="009F6E7F" w:rsidRDefault="00011ED7" w:rsidP="00011ED7">
            <w:pPr>
              <w:rPr>
                <w:rFonts w:ascii="Times New Roman" w:hAnsi="Times New Roman" w:cs="Times New Roman"/>
                <w:color w:val="000000"/>
              </w:rPr>
            </w:pPr>
            <w:r w:rsidRPr="009F6E7F">
              <w:rPr>
                <w:rFonts w:ascii="Times New Roman" w:hAnsi="Times New Roman" w:cs="Times New Roman"/>
                <w:color w:val="000000"/>
              </w:rPr>
              <w:t xml:space="preserve">Основы управления транспортными средствами категории "B" </w:t>
            </w:r>
          </w:p>
        </w:tc>
        <w:tc>
          <w:tcPr>
            <w:tcW w:w="992" w:type="dxa"/>
          </w:tcPr>
          <w:p w:rsidR="00011ED7" w:rsidRPr="00381C20" w:rsidRDefault="00011ED7" w:rsidP="00011ED7">
            <w:pPr>
              <w:jc w:val="center"/>
              <w:rPr>
                <w:color w:val="000000"/>
              </w:rPr>
            </w:pPr>
            <w:r w:rsidRPr="00381C20">
              <w:rPr>
                <w:color w:val="000000"/>
              </w:rPr>
              <w:t>13</w:t>
            </w:r>
          </w:p>
        </w:tc>
        <w:tc>
          <w:tcPr>
            <w:tcW w:w="638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5(З)</w:t>
            </w: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1ED7" w:rsidRPr="00C77BEF" w:rsidTr="00011ED7">
        <w:tc>
          <w:tcPr>
            <w:tcW w:w="2235" w:type="dxa"/>
          </w:tcPr>
          <w:p w:rsidR="00011ED7" w:rsidRPr="009F6E7F" w:rsidRDefault="00011ED7" w:rsidP="00011ED7">
            <w:pPr>
              <w:rPr>
                <w:rFonts w:ascii="Times New Roman" w:hAnsi="Times New Roman" w:cs="Times New Roman"/>
                <w:color w:val="000000"/>
              </w:rPr>
            </w:pPr>
            <w:r w:rsidRPr="009F6E7F">
              <w:rPr>
                <w:rFonts w:ascii="Times New Roman" w:hAnsi="Times New Roman" w:cs="Times New Roman"/>
                <w:color w:val="000000"/>
              </w:rPr>
              <w:t xml:space="preserve">Организация и выполнение грузовых перевозок автомобильным транспортом </w:t>
            </w:r>
          </w:p>
        </w:tc>
        <w:tc>
          <w:tcPr>
            <w:tcW w:w="992" w:type="dxa"/>
          </w:tcPr>
          <w:p w:rsidR="00011ED7" w:rsidRPr="00381C20" w:rsidRDefault="00011ED7" w:rsidP="00011ED7">
            <w:pPr>
              <w:jc w:val="center"/>
              <w:rPr>
                <w:color w:val="000000"/>
              </w:rPr>
            </w:pPr>
            <w:r w:rsidRPr="00381C20">
              <w:rPr>
                <w:color w:val="000000"/>
              </w:rPr>
              <w:t>9</w:t>
            </w:r>
          </w:p>
        </w:tc>
        <w:tc>
          <w:tcPr>
            <w:tcW w:w="638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3(З)</w:t>
            </w: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1ED7" w:rsidRPr="00C77BEF" w:rsidTr="00011ED7">
        <w:tc>
          <w:tcPr>
            <w:tcW w:w="2235" w:type="dxa"/>
          </w:tcPr>
          <w:p w:rsidR="00011ED7" w:rsidRPr="009F6E7F" w:rsidRDefault="00011ED7" w:rsidP="00011ED7">
            <w:pPr>
              <w:rPr>
                <w:rFonts w:ascii="Times New Roman" w:hAnsi="Times New Roman" w:cs="Times New Roman"/>
                <w:color w:val="000000"/>
              </w:rPr>
            </w:pPr>
            <w:r w:rsidRPr="009F6E7F">
              <w:rPr>
                <w:rFonts w:ascii="Times New Roman" w:hAnsi="Times New Roman" w:cs="Times New Roman"/>
                <w:color w:val="000000"/>
              </w:rPr>
              <w:t xml:space="preserve">Организация и выполнение пассажирских перевозок автомобильным транспортом </w:t>
            </w:r>
          </w:p>
        </w:tc>
        <w:tc>
          <w:tcPr>
            <w:tcW w:w="992" w:type="dxa"/>
          </w:tcPr>
          <w:p w:rsidR="00011ED7" w:rsidRPr="00381C20" w:rsidRDefault="00011ED7" w:rsidP="00011ED7">
            <w:pPr>
              <w:jc w:val="center"/>
              <w:rPr>
                <w:color w:val="000000"/>
              </w:rPr>
            </w:pPr>
            <w:r w:rsidRPr="00381C20">
              <w:rPr>
                <w:color w:val="000000"/>
              </w:rPr>
              <w:t>7</w:t>
            </w:r>
          </w:p>
        </w:tc>
        <w:tc>
          <w:tcPr>
            <w:tcW w:w="638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4(З)</w:t>
            </w:r>
          </w:p>
        </w:tc>
        <w:tc>
          <w:tcPr>
            <w:tcW w:w="708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1ED7" w:rsidRPr="00C77BEF" w:rsidTr="00011ED7">
        <w:tc>
          <w:tcPr>
            <w:tcW w:w="2235" w:type="dxa"/>
          </w:tcPr>
          <w:p w:rsidR="00011ED7" w:rsidRPr="009F6E7F" w:rsidRDefault="00011ED7" w:rsidP="00011ED7">
            <w:pPr>
              <w:rPr>
                <w:rFonts w:ascii="Times New Roman" w:hAnsi="Times New Roman" w:cs="Times New Roman"/>
              </w:rPr>
            </w:pPr>
            <w:r w:rsidRPr="009F6E7F">
              <w:rPr>
                <w:rFonts w:ascii="Times New Roman" w:hAnsi="Times New Roman" w:cs="Times New Roman"/>
                <w:color w:val="000000"/>
              </w:rPr>
              <w:t xml:space="preserve">Вождение транспортных средств категории "B" (с механической трансмиссией/с автоматической трансмиссией) </w:t>
            </w:r>
          </w:p>
        </w:tc>
        <w:tc>
          <w:tcPr>
            <w:tcW w:w="992" w:type="dxa"/>
          </w:tcPr>
          <w:p w:rsidR="00011ED7" w:rsidRPr="00C77BEF" w:rsidRDefault="00011ED7" w:rsidP="00011ED7">
            <w:pPr>
              <w:rPr>
                <w:rFonts w:ascii="Times New Roman" w:hAnsi="Times New Roman" w:cs="Times New Roman"/>
              </w:rPr>
            </w:pPr>
            <w:r w:rsidRPr="00381C20">
              <w:rPr>
                <w:color w:val="000000"/>
              </w:rPr>
              <w:t>58/56</w:t>
            </w:r>
          </w:p>
        </w:tc>
        <w:tc>
          <w:tcPr>
            <w:tcW w:w="638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4/4</w:t>
            </w:r>
          </w:p>
        </w:tc>
        <w:tc>
          <w:tcPr>
            <w:tcW w:w="496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4/4</w:t>
            </w: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4/4</w:t>
            </w: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4/4</w:t>
            </w: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4/4</w:t>
            </w:r>
          </w:p>
        </w:tc>
        <w:tc>
          <w:tcPr>
            <w:tcW w:w="709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5/4</w:t>
            </w:r>
          </w:p>
          <w:p w:rsid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Контр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ольное</w:t>
            </w: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заня</w:t>
            </w:r>
            <w:proofErr w:type="spellEnd"/>
          </w:p>
          <w:p w:rsid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тие</w:t>
            </w:r>
            <w:proofErr w:type="spellEnd"/>
          </w:p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 xml:space="preserve"> № 1</w:t>
            </w: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4/4</w:t>
            </w: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4/4</w:t>
            </w:r>
          </w:p>
        </w:tc>
        <w:tc>
          <w:tcPr>
            <w:tcW w:w="567" w:type="dxa"/>
          </w:tcPr>
          <w:p w:rsidR="00011ED7" w:rsidRPr="00011ED7" w:rsidRDefault="00011ED7" w:rsidP="00011ED7">
            <w:pPr>
              <w:rPr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4/4</w:t>
            </w:r>
          </w:p>
        </w:tc>
        <w:tc>
          <w:tcPr>
            <w:tcW w:w="567" w:type="dxa"/>
          </w:tcPr>
          <w:p w:rsidR="00011ED7" w:rsidRPr="00011ED7" w:rsidRDefault="00011ED7" w:rsidP="00011ED7">
            <w:pPr>
              <w:rPr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4/4</w:t>
            </w:r>
          </w:p>
        </w:tc>
        <w:tc>
          <w:tcPr>
            <w:tcW w:w="567" w:type="dxa"/>
          </w:tcPr>
          <w:p w:rsidR="00011ED7" w:rsidRPr="00011ED7" w:rsidRDefault="00011ED7" w:rsidP="00011ED7">
            <w:pPr>
              <w:rPr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4/4</w:t>
            </w:r>
          </w:p>
        </w:tc>
        <w:tc>
          <w:tcPr>
            <w:tcW w:w="567" w:type="dxa"/>
          </w:tcPr>
          <w:p w:rsidR="00011ED7" w:rsidRPr="00011ED7" w:rsidRDefault="00011ED7" w:rsidP="00011ED7">
            <w:pPr>
              <w:rPr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4/4</w:t>
            </w:r>
          </w:p>
        </w:tc>
        <w:tc>
          <w:tcPr>
            <w:tcW w:w="567" w:type="dxa"/>
          </w:tcPr>
          <w:p w:rsidR="00011ED7" w:rsidRPr="00011ED7" w:rsidRDefault="00011ED7" w:rsidP="00011ED7">
            <w:pPr>
              <w:rPr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4/4</w:t>
            </w:r>
          </w:p>
        </w:tc>
        <w:tc>
          <w:tcPr>
            <w:tcW w:w="708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5/4</w:t>
            </w:r>
          </w:p>
          <w:p w:rsid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Конт</w:t>
            </w:r>
          </w:p>
          <w:p w:rsid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роль</w:t>
            </w:r>
          </w:p>
          <w:p w:rsid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ное</w:t>
            </w:r>
            <w:proofErr w:type="spellEnd"/>
            <w:r w:rsidRPr="00011E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заня</w:t>
            </w:r>
            <w:proofErr w:type="spellEnd"/>
          </w:p>
          <w:p w:rsidR="00011ED7" w:rsidRPr="00011ED7" w:rsidRDefault="00011ED7" w:rsidP="00011ED7">
            <w:pPr>
              <w:jc w:val="center"/>
              <w:rPr>
                <w:sz w:val="20"/>
                <w:szCs w:val="20"/>
              </w:rPr>
            </w:pPr>
            <w:proofErr w:type="spellStart"/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тие</w:t>
            </w:r>
            <w:proofErr w:type="spellEnd"/>
            <w:r w:rsidRPr="00011ED7">
              <w:rPr>
                <w:rFonts w:ascii="Times New Roman" w:hAnsi="Times New Roman" w:cs="Times New Roman"/>
                <w:sz w:val="20"/>
                <w:szCs w:val="20"/>
              </w:rPr>
              <w:t xml:space="preserve"> № 2</w:t>
            </w:r>
          </w:p>
        </w:tc>
      </w:tr>
      <w:tr w:rsidR="00011ED7" w:rsidRPr="00C77BEF" w:rsidTr="00011ED7">
        <w:tc>
          <w:tcPr>
            <w:tcW w:w="2235" w:type="dxa"/>
          </w:tcPr>
          <w:p w:rsidR="00011ED7" w:rsidRPr="009F6E7F" w:rsidRDefault="00011ED7" w:rsidP="00011ED7">
            <w:pPr>
              <w:rPr>
                <w:rFonts w:ascii="Times New Roman" w:hAnsi="Times New Roman" w:cs="Times New Roman"/>
                <w:color w:val="000000"/>
              </w:rPr>
            </w:pPr>
            <w:r w:rsidRPr="009F6E7F">
              <w:rPr>
                <w:rFonts w:ascii="Times New Roman" w:hAnsi="Times New Roman" w:cs="Times New Roman"/>
                <w:color w:val="000000"/>
              </w:rPr>
              <w:t>Квалификационный экзамен</w:t>
            </w:r>
          </w:p>
        </w:tc>
        <w:tc>
          <w:tcPr>
            <w:tcW w:w="992" w:type="dxa"/>
          </w:tcPr>
          <w:p w:rsidR="00011ED7" w:rsidRPr="00C77BEF" w:rsidRDefault="00011ED7" w:rsidP="00011E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8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D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11ED7" w:rsidRPr="00C77BEF" w:rsidTr="00011ED7">
        <w:tc>
          <w:tcPr>
            <w:tcW w:w="2235" w:type="dxa"/>
          </w:tcPr>
          <w:p w:rsidR="00011ED7" w:rsidRPr="009F6E7F" w:rsidRDefault="00011ED7" w:rsidP="00011ED7">
            <w:pPr>
              <w:rPr>
                <w:rFonts w:ascii="Times New Roman" w:hAnsi="Times New Roman" w:cs="Times New Roman"/>
                <w:color w:val="000000"/>
              </w:rPr>
            </w:pPr>
            <w:r w:rsidRPr="009F6E7F">
              <w:rPr>
                <w:rFonts w:ascii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992" w:type="dxa"/>
          </w:tcPr>
          <w:p w:rsidR="00011ED7" w:rsidRPr="00C77BEF" w:rsidRDefault="00011ED7" w:rsidP="00011ED7">
            <w:pPr>
              <w:rPr>
                <w:rFonts w:ascii="Times New Roman" w:hAnsi="Times New Roman" w:cs="Times New Roman"/>
              </w:rPr>
            </w:pPr>
            <w:r w:rsidRPr="00381C20">
              <w:rPr>
                <w:color w:val="000000"/>
              </w:rPr>
              <w:t>200/198</w:t>
            </w:r>
          </w:p>
        </w:tc>
        <w:tc>
          <w:tcPr>
            <w:tcW w:w="638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11ED7" w:rsidRPr="00011ED7" w:rsidRDefault="00011ED7" w:rsidP="000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94776" w:rsidRDefault="00094776">
      <w:pPr>
        <w:rPr>
          <w:rFonts w:ascii="Times New Roman" w:hAnsi="Times New Roman" w:cs="Times New Roman"/>
        </w:rPr>
      </w:pPr>
    </w:p>
    <w:p w:rsidR="00094776" w:rsidRPr="00C77BEF" w:rsidRDefault="00094776" w:rsidP="000947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(З) – промежуточная аттестация в форме зачета.</w:t>
      </w:r>
    </w:p>
    <w:p w:rsidR="00094776" w:rsidRDefault="00094776">
      <w:pPr>
        <w:rPr>
          <w:rFonts w:ascii="Times New Roman" w:hAnsi="Times New Roman" w:cs="Times New Roman"/>
        </w:rPr>
      </w:pPr>
    </w:p>
    <w:sectPr w:rsidR="00094776" w:rsidSect="00D513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4A1" w:rsidRDefault="001064A1" w:rsidP="00530E63">
      <w:pPr>
        <w:spacing w:after="0" w:line="240" w:lineRule="auto"/>
      </w:pPr>
      <w:r>
        <w:separator/>
      </w:r>
    </w:p>
  </w:endnote>
  <w:endnote w:type="continuationSeparator" w:id="0">
    <w:p w:rsidR="001064A1" w:rsidRDefault="001064A1" w:rsidP="00530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4A1" w:rsidRDefault="001064A1" w:rsidP="00530E63">
      <w:pPr>
        <w:spacing w:after="0" w:line="240" w:lineRule="auto"/>
      </w:pPr>
      <w:r>
        <w:separator/>
      </w:r>
    </w:p>
  </w:footnote>
  <w:footnote w:type="continuationSeparator" w:id="0">
    <w:p w:rsidR="001064A1" w:rsidRDefault="001064A1" w:rsidP="00530E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FD9"/>
    <w:rsid w:val="00011ED7"/>
    <w:rsid w:val="00094776"/>
    <w:rsid w:val="001064A1"/>
    <w:rsid w:val="003F683A"/>
    <w:rsid w:val="00530E63"/>
    <w:rsid w:val="00544715"/>
    <w:rsid w:val="00565FD9"/>
    <w:rsid w:val="00806764"/>
    <w:rsid w:val="009F6E7F"/>
    <w:rsid w:val="00A24490"/>
    <w:rsid w:val="00A50A1B"/>
    <w:rsid w:val="00C77BEF"/>
    <w:rsid w:val="00D5130C"/>
    <w:rsid w:val="00E30225"/>
    <w:rsid w:val="00FA6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68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30E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0E63"/>
  </w:style>
  <w:style w:type="paragraph" w:styleId="a6">
    <w:name w:val="footer"/>
    <w:basedOn w:val="a"/>
    <w:link w:val="a7"/>
    <w:uiPriority w:val="99"/>
    <w:unhideWhenUsed/>
    <w:rsid w:val="00530E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0E63"/>
  </w:style>
  <w:style w:type="paragraph" w:styleId="a8">
    <w:name w:val="Balloon Text"/>
    <w:basedOn w:val="a"/>
    <w:link w:val="a9"/>
    <w:uiPriority w:val="99"/>
    <w:semiHidden/>
    <w:unhideWhenUsed/>
    <w:rsid w:val="00011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1E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68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30E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0E63"/>
  </w:style>
  <w:style w:type="paragraph" w:styleId="a6">
    <w:name w:val="footer"/>
    <w:basedOn w:val="a"/>
    <w:link w:val="a7"/>
    <w:uiPriority w:val="99"/>
    <w:unhideWhenUsed/>
    <w:rsid w:val="00530E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0E63"/>
  </w:style>
  <w:style w:type="paragraph" w:styleId="a8">
    <w:name w:val="Balloon Text"/>
    <w:basedOn w:val="a"/>
    <w:link w:val="a9"/>
    <w:uiPriority w:val="99"/>
    <w:semiHidden/>
    <w:unhideWhenUsed/>
    <w:rsid w:val="00011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1E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центр образования московского района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DirSc</dc:creator>
  <cp:keywords/>
  <dc:description/>
  <cp:lastModifiedBy>DirSc</cp:lastModifiedBy>
  <cp:revision>8</cp:revision>
  <cp:lastPrinted>2014-10-01T08:25:00Z</cp:lastPrinted>
  <dcterms:created xsi:type="dcterms:W3CDTF">2014-09-12T08:41:00Z</dcterms:created>
  <dcterms:modified xsi:type="dcterms:W3CDTF">2014-10-01T08:26:00Z</dcterms:modified>
</cp:coreProperties>
</file>